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B3" w:rsidRDefault="00500ED4">
      <w:pPr>
        <w:spacing w:before="100"/>
        <w:ind w:left="5262" w:right="4068"/>
        <w:jc w:val="center"/>
        <w:rPr>
          <w:rFonts w:ascii="Cambria" w:hAnsi="Cambria"/>
          <w:b/>
          <w:sz w:val="14"/>
        </w:rPr>
      </w:pPr>
      <w:bookmarkStart w:id="0" w:name="_Hlk88723363"/>
      <w:bookmarkEnd w:id="0"/>
      <w:r>
        <w:rPr>
          <w:rFonts w:ascii="Times New Roman"/>
          <w:noProof/>
        </w:rPr>
        <w:drawing>
          <wp:inline distT="0" distB="0" distL="0" distR="0">
            <wp:extent cx="466343" cy="344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5B3">
        <w:rPr>
          <w:rFonts w:ascii="Times New Roman"/>
          <w:noProof/>
        </w:rPr>
        <w:drawing>
          <wp:inline distT="0" distB="0" distL="0" distR="0" wp14:anchorId="61A796B0" wp14:editId="754CD96B">
            <wp:extent cx="341375" cy="3444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2B2B2B"/>
          <w:sz w:val="14"/>
        </w:rPr>
        <w:t xml:space="preserve">REPUBLIQUE </w:t>
      </w:r>
      <w:r>
        <w:rPr>
          <w:rFonts w:ascii="Cambria" w:hAnsi="Cambria"/>
          <w:b/>
          <w:color w:val="2F2F2F"/>
          <w:sz w:val="14"/>
        </w:rPr>
        <w:t>FRANÇAISE</w:t>
      </w:r>
    </w:p>
    <w:p w:rsidR="005B53B3" w:rsidRDefault="007A25B3" w:rsidP="007A25B3">
      <w:pPr>
        <w:pStyle w:val="Corpsdetexte"/>
        <w:rPr>
          <w:rFonts w:ascii="Cambria"/>
          <w:sz w:val="21"/>
        </w:rPr>
        <w:sectPr w:rsidR="005B53B3">
          <w:type w:val="continuous"/>
          <w:pgSz w:w="11910" w:h="16840"/>
          <w:pgMar w:top="360" w:right="720" w:bottom="280" w:left="200" w:header="720" w:footer="720" w:gutter="0"/>
          <w:cols w:space="720"/>
        </w:sectPr>
      </w:pPr>
      <w:r>
        <w:rPr>
          <w:rFonts w:ascii="Cambria"/>
          <w:b/>
          <w:noProof/>
          <w:sz w:val="21"/>
        </w:rPr>
        <w:drawing>
          <wp:inline distT="0" distB="0" distL="0" distR="0" wp14:anchorId="48B14E65" wp14:editId="5519486A">
            <wp:extent cx="1790700" cy="2362200"/>
            <wp:effectExtent l="0" t="0" r="0" b="0"/>
            <wp:docPr id="2" name="Image 2" descr="C:\Users\cbochet2\AppData\Local\Microsoft\Windows\INetCache\Content.MSO\15CF27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ochet2\AppData\Local\Microsoft\Windows\INetCache\Content.MSO\15CF273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B3" w:rsidRDefault="00500ED4">
      <w:pPr>
        <w:pStyle w:val="Corpsdetexte"/>
        <w:spacing w:before="9"/>
        <w:rPr>
          <w:rFonts w:ascii="Times New Roman"/>
          <w:sz w:val="22"/>
        </w:rPr>
      </w:pPr>
      <w:r>
        <w:br w:type="column"/>
      </w:r>
    </w:p>
    <w:p w:rsidR="005B53B3" w:rsidRPr="00FB6CFA" w:rsidRDefault="00500ED4">
      <w:pPr>
        <w:pStyle w:val="Titre1"/>
        <w:ind w:right="152"/>
      </w:pPr>
      <w:r w:rsidRPr="00FB6CFA">
        <w:t>Annexe financière à la convention de mise en œuvre du dispositif</w:t>
      </w:r>
    </w:p>
    <w:p w:rsidR="005B53B3" w:rsidRPr="00FB6CFA" w:rsidRDefault="005B53B3">
      <w:pPr>
        <w:pStyle w:val="Corpsdetexte"/>
        <w:rPr>
          <w:b/>
          <w:sz w:val="24"/>
        </w:rPr>
      </w:pPr>
    </w:p>
    <w:p w:rsidR="005B53B3" w:rsidRPr="00FB6CFA" w:rsidRDefault="00500ED4">
      <w:pPr>
        <w:ind w:left="64" w:right="149"/>
        <w:jc w:val="center"/>
        <w:rPr>
          <w:b/>
          <w:sz w:val="24"/>
        </w:rPr>
      </w:pPr>
      <w:r w:rsidRPr="00FB6CFA">
        <w:rPr>
          <w:b/>
          <w:sz w:val="24"/>
        </w:rPr>
        <w:t xml:space="preserve">« Petits déjeuners » dans la commune de </w:t>
      </w:r>
      <w:bookmarkStart w:id="1" w:name="_GoBack"/>
      <w:bookmarkEnd w:id="1"/>
    </w:p>
    <w:p w:rsidR="005B53B3" w:rsidRDefault="005B53B3">
      <w:pPr>
        <w:pStyle w:val="Corpsdetexte"/>
        <w:rPr>
          <w:b/>
          <w:sz w:val="24"/>
        </w:rPr>
      </w:pPr>
    </w:p>
    <w:p w:rsidR="005B53B3" w:rsidRDefault="00FB6CFA" w:rsidP="00FB6CFA">
      <w:pPr>
        <w:rPr>
          <w:sz w:val="24"/>
        </w:rPr>
        <w:sectPr w:rsidR="005B53B3">
          <w:type w:val="continuous"/>
          <w:pgSz w:w="11910" w:h="16840"/>
          <w:pgMar w:top="360" w:right="720" w:bottom="280" w:left="200" w:header="720" w:footer="720" w:gutter="0"/>
          <w:cols w:num="2" w:space="720" w:equalWidth="0">
            <w:col w:w="2738" w:space="514"/>
            <w:col w:w="7738"/>
          </w:cols>
        </w:sectPr>
      </w:pPr>
      <w:r>
        <w:rPr>
          <w:sz w:val="24"/>
        </w:rPr>
        <w:t xml:space="preserve">               </w:t>
      </w:r>
      <w:r w:rsidR="00651799">
        <w:rPr>
          <w:sz w:val="24"/>
        </w:rPr>
        <w:t xml:space="preserve">SIRET :    </w:t>
      </w:r>
    </w:p>
    <w:p w:rsidR="005B53B3" w:rsidRDefault="005B53B3">
      <w:pPr>
        <w:pStyle w:val="Corpsdetexte"/>
      </w:pPr>
    </w:p>
    <w:p w:rsidR="005B53B3" w:rsidRDefault="005B53B3">
      <w:pPr>
        <w:pStyle w:val="Corpsdetexte"/>
        <w:spacing w:before="6"/>
        <w:rPr>
          <w:sz w:val="28"/>
        </w:rPr>
      </w:pPr>
    </w:p>
    <w:p w:rsidR="005B53B3" w:rsidRDefault="00500ED4">
      <w:pPr>
        <w:pStyle w:val="Corpsdetexte"/>
        <w:spacing w:before="93"/>
        <w:ind w:left="3273"/>
      </w:pPr>
      <w:r>
        <w:rPr>
          <w:color w:val="1C1C1C"/>
        </w:rPr>
        <w:t xml:space="preserve">Ecole(s) </w:t>
      </w:r>
      <w:r>
        <w:rPr>
          <w:color w:val="131313"/>
        </w:rPr>
        <w:t>concernée(s) :</w:t>
      </w:r>
    </w:p>
    <w:p w:rsidR="005B53B3" w:rsidRDefault="005B53B3">
      <w:pPr>
        <w:pStyle w:val="Corpsdetexte"/>
        <w:rPr>
          <w:sz w:val="22"/>
        </w:rPr>
      </w:pPr>
    </w:p>
    <w:p w:rsidR="005B53B3" w:rsidRDefault="005B53B3">
      <w:pPr>
        <w:pStyle w:val="Corpsdetexte"/>
        <w:rPr>
          <w:sz w:val="22"/>
        </w:rPr>
      </w:pPr>
    </w:p>
    <w:p w:rsidR="005B53B3" w:rsidRDefault="00500ED4">
      <w:pPr>
        <w:pStyle w:val="Corpsdetexte"/>
        <w:spacing w:before="186"/>
        <w:ind w:left="3274"/>
      </w:pPr>
      <w:r>
        <w:rPr>
          <w:color w:val="0F0F0F"/>
        </w:rPr>
        <w:t xml:space="preserve">Période </w:t>
      </w:r>
      <w:r>
        <w:rPr>
          <w:color w:val="111111"/>
        </w:rPr>
        <w:t xml:space="preserve">concernée </w:t>
      </w:r>
      <w:r>
        <w:t xml:space="preserve">: </w:t>
      </w:r>
    </w:p>
    <w:p w:rsidR="005B53B3" w:rsidRDefault="005B53B3">
      <w:pPr>
        <w:pStyle w:val="Corpsdetexte"/>
        <w:spacing w:before="5"/>
      </w:pPr>
    </w:p>
    <w:p w:rsidR="005B53B3" w:rsidRDefault="00500ED4">
      <w:pPr>
        <w:pStyle w:val="Corpsdetexte"/>
        <w:spacing w:before="1" w:line="276" w:lineRule="auto"/>
        <w:ind w:left="3273" w:right="109"/>
        <w:jc w:val="both"/>
      </w:pPr>
      <w:r>
        <w:t>En</w:t>
      </w:r>
      <w:r>
        <w:rPr>
          <w:spacing w:val="-8"/>
        </w:rPr>
        <w:t xml:space="preserve"> </w:t>
      </w:r>
      <w:r>
        <w:rPr>
          <w:color w:val="181818"/>
        </w:rPr>
        <w:t>référence</w:t>
      </w:r>
      <w:r>
        <w:rPr>
          <w:color w:val="181818"/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l'article</w:t>
      </w:r>
      <w:r>
        <w:rPr>
          <w:spacing w:val="-4"/>
        </w:rPr>
        <w:t xml:space="preserve"> </w:t>
      </w:r>
      <w:r>
        <w:rPr>
          <w:color w:val="343434"/>
        </w:rPr>
        <w:t>3</w:t>
      </w:r>
      <w:r>
        <w:rPr>
          <w:color w:val="343434"/>
          <w:spacing w:val="-8"/>
        </w:rPr>
        <w:t xml:space="preserve"> </w:t>
      </w:r>
      <w:r>
        <w:rPr>
          <w:color w:val="242424"/>
        </w:rPr>
        <w:t>relatif</w:t>
      </w:r>
      <w:r>
        <w:rPr>
          <w:color w:val="242424"/>
          <w:spacing w:val="1"/>
        </w:rPr>
        <w:t xml:space="preserve"> </w:t>
      </w:r>
      <w:r>
        <w:rPr>
          <w:color w:val="1C1C1C"/>
        </w:rPr>
        <w:t>aux</w:t>
      </w:r>
      <w:r>
        <w:rPr>
          <w:color w:val="1C1C1C"/>
          <w:spacing w:val="-5"/>
        </w:rPr>
        <w:t xml:space="preserve"> </w:t>
      </w:r>
      <w:r>
        <w:rPr>
          <w:color w:val="151515"/>
        </w:rPr>
        <w:t>obligations</w:t>
      </w:r>
      <w:r>
        <w:rPr>
          <w:color w:val="151515"/>
          <w:spacing w:val="-1"/>
        </w:rPr>
        <w:t xml:space="preserve"> </w:t>
      </w:r>
      <w:r>
        <w:rPr>
          <w:color w:val="2A2A2A"/>
        </w:rPr>
        <w:t>du</w:t>
      </w:r>
      <w:r>
        <w:rPr>
          <w:color w:val="2A2A2A"/>
          <w:spacing w:val="-8"/>
        </w:rPr>
        <w:t xml:space="preserve"> </w:t>
      </w:r>
      <w:r>
        <w:t>ministère</w:t>
      </w:r>
      <w:r>
        <w:rPr>
          <w:spacing w:val="-2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0"/>
        </w:rPr>
        <w:t xml:space="preserve"> </w:t>
      </w:r>
      <w:r>
        <w:t>l’éducation</w:t>
      </w:r>
      <w:r>
        <w:rPr>
          <w:spacing w:val="-5"/>
        </w:rPr>
        <w:t xml:space="preserve"> </w:t>
      </w:r>
      <w:r>
        <w:rPr>
          <w:color w:val="181818"/>
        </w:rPr>
        <w:t>nationale</w:t>
      </w:r>
      <w:r>
        <w:rPr>
          <w:color w:val="181818"/>
          <w:spacing w:val="1"/>
        </w:rPr>
        <w:t xml:space="preserve"> </w:t>
      </w:r>
      <w:r>
        <w:rPr>
          <w:color w:val="313131"/>
        </w:rPr>
        <w:t xml:space="preserve">et </w:t>
      </w:r>
      <w:r>
        <w:rPr>
          <w:color w:val="212121"/>
        </w:rPr>
        <w:t xml:space="preserve">de </w:t>
      </w:r>
      <w:r>
        <w:rPr>
          <w:color w:val="363636"/>
        </w:rPr>
        <w:t xml:space="preserve">la </w:t>
      </w:r>
      <w:r>
        <w:t xml:space="preserve">jeunesse, l’arrêté </w:t>
      </w:r>
      <w:r>
        <w:rPr>
          <w:color w:val="0F0F0F"/>
        </w:rPr>
        <w:t xml:space="preserve">attributif </w:t>
      </w:r>
      <w:r>
        <w:rPr>
          <w:color w:val="1C1C1C"/>
        </w:rPr>
        <w:t xml:space="preserve">de </w:t>
      </w:r>
      <w:r>
        <w:rPr>
          <w:color w:val="1F1F1F"/>
        </w:rPr>
        <w:t xml:space="preserve">subvention </w:t>
      </w:r>
      <w:r>
        <w:rPr>
          <w:color w:val="242424"/>
        </w:rPr>
        <w:t xml:space="preserve">sera </w:t>
      </w:r>
      <w:r>
        <w:rPr>
          <w:color w:val="232323"/>
        </w:rPr>
        <w:t xml:space="preserve">établi </w:t>
      </w:r>
      <w:r>
        <w:t xml:space="preserve">selon </w:t>
      </w:r>
      <w:r>
        <w:rPr>
          <w:color w:val="161616"/>
        </w:rPr>
        <w:t xml:space="preserve">les éléments </w:t>
      </w:r>
      <w:r>
        <w:t>suivants</w:t>
      </w:r>
      <w:r>
        <w:rPr>
          <w:spacing w:val="11"/>
        </w:rPr>
        <w:t xml:space="preserve"> </w:t>
      </w:r>
      <w:r>
        <w:rPr>
          <w:color w:val="131313"/>
        </w:rPr>
        <w:t>:</w:t>
      </w:r>
    </w:p>
    <w:p w:rsidR="005B53B3" w:rsidRDefault="005B53B3">
      <w:pPr>
        <w:pStyle w:val="Corpsdetexte"/>
        <w:rPr>
          <w:sz w:val="22"/>
        </w:rPr>
      </w:pPr>
    </w:p>
    <w:tbl>
      <w:tblPr>
        <w:tblStyle w:val="TableNormal"/>
        <w:tblW w:w="0" w:type="auto"/>
        <w:tblInd w:w="350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2256"/>
      </w:tblGrid>
      <w:tr w:rsidR="005B53B3">
        <w:trPr>
          <w:trHeight w:val="479"/>
        </w:trPr>
        <w:tc>
          <w:tcPr>
            <w:tcW w:w="4483" w:type="dxa"/>
          </w:tcPr>
          <w:p w:rsidR="005B53B3" w:rsidRDefault="005B53B3">
            <w:pPr>
              <w:pStyle w:val="TableParagraph"/>
              <w:spacing w:before="1"/>
              <w:rPr>
                <w:sz w:val="19"/>
              </w:rPr>
            </w:pPr>
          </w:p>
          <w:p w:rsidR="005B53B3" w:rsidRDefault="00500ED4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color w:val="282828"/>
                <w:sz w:val="18"/>
              </w:rPr>
              <w:t xml:space="preserve">Nombre </w:t>
            </w:r>
            <w:r>
              <w:rPr>
                <w:b/>
                <w:color w:val="1F1F1F"/>
                <w:sz w:val="18"/>
              </w:rPr>
              <w:t xml:space="preserve">total </w:t>
            </w:r>
            <w:r>
              <w:rPr>
                <w:b/>
                <w:color w:val="1D1D1D"/>
                <w:sz w:val="18"/>
              </w:rPr>
              <w:t xml:space="preserve">d’élèves </w:t>
            </w:r>
            <w:r>
              <w:rPr>
                <w:b/>
                <w:sz w:val="18"/>
              </w:rPr>
              <w:t>concernés</w:t>
            </w:r>
          </w:p>
        </w:tc>
        <w:tc>
          <w:tcPr>
            <w:tcW w:w="2256" w:type="dxa"/>
          </w:tcPr>
          <w:p w:rsidR="005B53B3" w:rsidRDefault="005B53B3">
            <w:pPr>
              <w:pStyle w:val="TableParagraph"/>
              <w:spacing w:before="1"/>
              <w:rPr>
                <w:sz w:val="19"/>
              </w:rPr>
            </w:pPr>
          </w:p>
          <w:p w:rsidR="005B53B3" w:rsidRDefault="005B53B3">
            <w:pPr>
              <w:pStyle w:val="TableParagraph"/>
              <w:ind w:left="124"/>
              <w:rPr>
                <w:sz w:val="18"/>
              </w:rPr>
            </w:pPr>
          </w:p>
        </w:tc>
      </w:tr>
      <w:tr w:rsidR="005B53B3">
        <w:trPr>
          <w:trHeight w:val="469"/>
        </w:trPr>
        <w:tc>
          <w:tcPr>
            <w:tcW w:w="4483" w:type="dxa"/>
          </w:tcPr>
          <w:p w:rsidR="005B53B3" w:rsidRDefault="005B53B3">
            <w:pPr>
              <w:pStyle w:val="TableParagraph"/>
              <w:spacing w:before="3"/>
              <w:rPr>
                <w:sz w:val="18"/>
              </w:rPr>
            </w:pPr>
          </w:p>
          <w:p w:rsidR="005B53B3" w:rsidRDefault="00500ED4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Nombre total </w:t>
            </w:r>
            <w:r>
              <w:rPr>
                <w:b/>
                <w:color w:val="494949"/>
                <w:sz w:val="18"/>
              </w:rPr>
              <w:t xml:space="preserve">de </w:t>
            </w:r>
            <w:r>
              <w:rPr>
                <w:b/>
                <w:color w:val="262626"/>
                <w:sz w:val="18"/>
              </w:rPr>
              <w:t xml:space="preserve">petits </w:t>
            </w:r>
            <w:r>
              <w:rPr>
                <w:b/>
                <w:color w:val="131313"/>
                <w:sz w:val="18"/>
              </w:rPr>
              <w:t xml:space="preserve">déjeuners </w:t>
            </w:r>
            <w:r>
              <w:rPr>
                <w:b/>
                <w:color w:val="181818"/>
                <w:sz w:val="18"/>
              </w:rPr>
              <w:t xml:space="preserve">à </w:t>
            </w:r>
            <w:r>
              <w:rPr>
                <w:b/>
                <w:color w:val="1A1A1A"/>
                <w:sz w:val="18"/>
              </w:rPr>
              <w:t>servir</w:t>
            </w:r>
          </w:p>
        </w:tc>
        <w:tc>
          <w:tcPr>
            <w:tcW w:w="2256" w:type="dxa"/>
          </w:tcPr>
          <w:p w:rsidR="005B53B3" w:rsidRDefault="005B53B3">
            <w:pPr>
              <w:pStyle w:val="TableParagraph"/>
              <w:spacing w:before="7"/>
              <w:rPr>
                <w:sz w:val="18"/>
              </w:rPr>
            </w:pPr>
          </w:p>
          <w:p w:rsidR="005B53B3" w:rsidRDefault="005B53B3">
            <w:pPr>
              <w:pStyle w:val="TableParagraph"/>
              <w:spacing w:before="1"/>
              <w:ind w:left="117"/>
              <w:rPr>
                <w:sz w:val="18"/>
              </w:rPr>
            </w:pPr>
          </w:p>
        </w:tc>
      </w:tr>
      <w:tr w:rsidR="005B53B3">
        <w:trPr>
          <w:trHeight w:val="469"/>
        </w:trPr>
        <w:tc>
          <w:tcPr>
            <w:tcW w:w="4483" w:type="dxa"/>
          </w:tcPr>
          <w:p w:rsidR="005B53B3" w:rsidRDefault="005B53B3">
            <w:pPr>
              <w:pStyle w:val="TableParagraph"/>
              <w:spacing w:before="3"/>
              <w:rPr>
                <w:sz w:val="18"/>
              </w:rPr>
            </w:pPr>
          </w:p>
          <w:p w:rsidR="005B53B3" w:rsidRDefault="00500ED4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Montant </w:t>
            </w:r>
            <w:r>
              <w:rPr>
                <w:b/>
                <w:color w:val="464646"/>
                <w:sz w:val="18"/>
              </w:rPr>
              <w:t xml:space="preserve">du </w:t>
            </w:r>
            <w:r>
              <w:rPr>
                <w:b/>
                <w:color w:val="0F0F0F"/>
                <w:sz w:val="18"/>
              </w:rPr>
              <w:t xml:space="preserve">forfait </w:t>
            </w:r>
            <w:r>
              <w:rPr>
                <w:b/>
                <w:color w:val="282828"/>
                <w:sz w:val="18"/>
              </w:rPr>
              <w:t xml:space="preserve">par </w:t>
            </w:r>
            <w:r>
              <w:rPr>
                <w:b/>
                <w:color w:val="262626"/>
                <w:sz w:val="18"/>
              </w:rPr>
              <w:t>élève</w:t>
            </w:r>
          </w:p>
        </w:tc>
        <w:tc>
          <w:tcPr>
            <w:tcW w:w="2256" w:type="dxa"/>
          </w:tcPr>
          <w:p w:rsidR="005B53B3" w:rsidRDefault="005B53B3">
            <w:pPr>
              <w:pStyle w:val="TableParagraph"/>
              <w:spacing w:before="7"/>
              <w:rPr>
                <w:sz w:val="18"/>
              </w:rPr>
            </w:pPr>
          </w:p>
          <w:p w:rsidR="005B53B3" w:rsidRDefault="005B53B3">
            <w:pPr>
              <w:pStyle w:val="TableParagraph"/>
              <w:spacing w:before="1"/>
              <w:ind w:left="117"/>
              <w:rPr>
                <w:sz w:val="18"/>
              </w:rPr>
            </w:pPr>
          </w:p>
        </w:tc>
      </w:tr>
      <w:tr w:rsidR="005B53B3">
        <w:trPr>
          <w:trHeight w:val="474"/>
        </w:trPr>
        <w:tc>
          <w:tcPr>
            <w:tcW w:w="4483" w:type="dxa"/>
          </w:tcPr>
          <w:p w:rsidR="005B53B3" w:rsidRDefault="005B53B3">
            <w:pPr>
              <w:pStyle w:val="TableParagraph"/>
              <w:spacing w:before="7"/>
              <w:rPr>
                <w:sz w:val="18"/>
              </w:rPr>
            </w:pPr>
          </w:p>
          <w:p w:rsidR="005B53B3" w:rsidRDefault="00500ED4">
            <w:pPr>
              <w:pStyle w:val="TableParagraph"/>
              <w:spacing w:before="1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Montant </w:t>
            </w:r>
            <w:r>
              <w:rPr>
                <w:b/>
                <w:color w:val="0E0E0E"/>
                <w:sz w:val="18"/>
              </w:rPr>
              <w:t xml:space="preserve">total </w:t>
            </w:r>
            <w:r>
              <w:rPr>
                <w:b/>
                <w:color w:val="313131"/>
                <w:sz w:val="18"/>
              </w:rPr>
              <w:t xml:space="preserve">de </w:t>
            </w:r>
            <w:r>
              <w:rPr>
                <w:b/>
                <w:color w:val="414141"/>
                <w:sz w:val="18"/>
              </w:rPr>
              <w:t xml:space="preserve">la </w:t>
            </w:r>
            <w:r>
              <w:rPr>
                <w:b/>
                <w:color w:val="1A1A1A"/>
                <w:sz w:val="18"/>
              </w:rPr>
              <w:t>convention</w:t>
            </w:r>
          </w:p>
        </w:tc>
        <w:tc>
          <w:tcPr>
            <w:tcW w:w="2256" w:type="dxa"/>
          </w:tcPr>
          <w:p w:rsidR="005B53B3" w:rsidRDefault="005B53B3">
            <w:pPr>
              <w:pStyle w:val="TableParagraph"/>
              <w:spacing w:before="3"/>
              <w:rPr>
                <w:sz w:val="18"/>
              </w:rPr>
            </w:pPr>
          </w:p>
          <w:p w:rsidR="005B53B3" w:rsidRDefault="005B53B3">
            <w:pPr>
              <w:pStyle w:val="TableParagraph"/>
              <w:ind w:left="112"/>
              <w:rPr>
                <w:sz w:val="18"/>
              </w:rPr>
            </w:pPr>
          </w:p>
        </w:tc>
      </w:tr>
    </w:tbl>
    <w:p w:rsidR="005B53B3" w:rsidRDefault="005B53B3">
      <w:pPr>
        <w:pStyle w:val="Corpsdetexte"/>
        <w:rPr>
          <w:sz w:val="22"/>
        </w:rPr>
      </w:pPr>
    </w:p>
    <w:p w:rsidR="005B53B3" w:rsidRDefault="005B53B3">
      <w:pPr>
        <w:pStyle w:val="Corpsdetexte"/>
        <w:rPr>
          <w:sz w:val="22"/>
        </w:rPr>
      </w:pPr>
    </w:p>
    <w:p w:rsidR="005B53B3" w:rsidRDefault="00500ED4">
      <w:pPr>
        <w:pStyle w:val="Corpsdetexte"/>
        <w:spacing w:before="185" w:line="580" w:lineRule="auto"/>
        <w:ind w:left="3269" w:right="6200" w:hanging="5"/>
        <w:rPr>
          <w:color w:val="242424"/>
        </w:rPr>
      </w:pPr>
      <w:r>
        <w:rPr>
          <w:color w:val="151515"/>
        </w:rPr>
        <w:t xml:space="preserve">Le </w:t>
      </w:r>
      <w:r>
        <w:rPr>
          <w:color w:val="242424"/>
        </w:rPr>
        <w:t xml:space="preserve">Maire, </w:t>
      </w:r>
    </w:p>
    <w:p w:rsidR="005B53B3" w:rsidRDefault="005B53B3">
      <w:pPr>
        <w:pStyle w:val="Corpsdetexte"/>
        <w:rPr>
          <w:sz w:val="22"/>
        </w:rPr>
      </w:pPr>
    </w:p>
    <w:p w:rsidR="007A25B3" w:rsidRDefault="007A25B3">
      <w:pPr>
        <w:pStyle w:val="Corpsdetexte"/>
        <w:rPr>
          <w:sz w:val="22"/>
        </w:rPr>
      </w:pPr>
    </w:p>
    <w:p w:rsidR="007A25B3" w:rsidRDefault="007A25B3">
      <w:pPr>
        <w:pStyle w:val="Corpsdetexte"/>
        <w:rPr>
          <w:sz w:val="22"/>
        </w:rPr>
      </w:pPr>
    </w:p>
    <w:p w:rsidR="005B53B3" w:rsidRDefault="005B53B3">
      <w:pPr>
        <w:pStyle w:val="Corpsdetexte"/>
        <w:spacing w:before="9"/>
        <w:rPr>
          <w:sz w:val="26"/>
        </w:rPr>
      </w:pPr>
    </w:p>
    <w:p w:rsidR="005B53B3" w:rsidRDefault="002A6619">
      <w:pPr>
        <w:pStyle w:val="Corpsdetexte"/>
        <w:spacing w:before="1"/>
        <w:ind w:left="3260"/>
      </w:pPr>
      <w:r>
        <w:rPr>
          <w:color w:val="151515"/>
          <w:w w:val="95"/>
        </w:rPr>
        <w:t>La Directrice académique,</w:t>
      </w:r>
    </w:p>
    <w:p w:rsidR="005B53B3" w:rsidRDefault="00500ED4">
      <w:pPr>
        <w:pStyle w:val="Corpsdetexte"/>
        <w:spacing w:before="48" w:line="295" w:lineRule="auto"/>
        <w:ind w:left="3259" w:right="121" w:firstLine="5"/>
        <w:jc w:val="both"/>
      </w:pPr>
      <w:r>
        <w:rPr>
          <w:color w:val="262626"/>
        </w:rPr>
        <w:t>Direct</w:t>
      </w:r>
      <w:r w:rsidR="002A6619">
        <w:rPr>
          <w:color w:val="262626"/>
        </w:rPr>
        <w:t>rice</w:t>
      </w:r>
      <w:r>
        <w:rPr>
          <w:color w:val="262626"/>
        </w:rPr>
        <w:t xml:space="preserve"> </w:t>
      </w:r>
      <w:r>
        <w:t xml:space="preserve">académique </w:t>
      </w:r>
      <w:r>
        <w:rPr>
          <w:color w:val="313131"/>
        </w:rPr>
        <w:t xml:space="preserve">des </w:t>
      </w:r>
      <w:r>
        <w:rPr>
          <w:color w:val="131313"/>
        </w:rPr>
        <w:t xml:space="preserve">services </w:t>
      </w:r>
      <w:r>
        <w:rPr>
          <w:color w:val="2D2D2D"/>
        </w:rPr>
        <w:t xml:space="preserve">de </w:t>
      </w:r>
      <w:r>
        <w:rPr>
          <w:color w:val="212121"/>
        </w:rPr>
        <w:t xml:space="preserve">l’éducation </w:t>
      </w:r>
      <w:r>
        <w:rPr>
          <w:color w:val="181818"/>
        </w:rPr>
        <w:t xml:space="preserve">nationale </w:t>
      </w:r>
      <w:r>
        <w:rPr>
          <w:color w:val="212121"/>
        </w:rPr>
        <w:t xml:space="preserve">de </w:t>
      </w:r>
      <w:r>
        <w:rPr>
          <w:color w:val="131313"/>
        </w:rPr>
        <w:t>l’</w:t>
      </w:r>
      <w:proofErr w:type="spellStart"/>
      <w:r>
        <w:rPr>
          <w:color w:val="131313"/>
        </w:rPr>
        <w:t>lsère</w:t>
      </w:r>
      <w:proofErr w:type="spellEnd"/>
      <w:r>
        <w:rPr>
          <w:color w:val="131313"/>
        </w:rPr>
        <w:t xml:space="preserve"> </w:t>
      </w:r>
      <w:r>
        <w:rPr>
          <w:color w:val="0E0E0E"/>
        </w:rPr>
        <w:t xml:space="preserve">agissant </w:t>
      </w:r>
      <w:r>
        <w:rPr>
          <w:color w:val="343434"/>
        </w:rPr>
        <w:t xml:space="preserve">par </w:t>
      </w:r>
      <w:r>
        <w:rPr>
          <w:color w:val="1C1C1C"/>
        </w:rPr>
        <w:t xml:space="preserve">délégation </w:t>
      </w:r>
      <w:r>
        <w:rPr>
          <w:color w:val="2D2D2D"/>
        </w:rPr>
        <w:t xml:space="preserve">de </w:t>
      </w:r>
      <w:r>
        <w:rPr>
          <w:color w:val="3D3D3D"/>
        </w:rPr>
        <w:t>la</w:t>
      </w:r>
      <w:r>
        <w:rPr>
          <w:color w:val="3D3D3D"/>
          <w:spacing w:val="17"/>
        </w:rPr>
        <w:t xml:space="preserve"> </w:t>
      </w:r>
      <w:r>
        <w:rPr>
          <w:color w:val="0F0F0F"/>
        </w:rPr>
        <w:t>rectrice</w:t>
      </w:r>
    </w:p>
    <w:p w:rsidR="005B53B3" w:rsidRDefault="005B53B3">
      <w:pPr>
        <w:pStyle w:val="Corpsdetexte"/>
        <w:rPr>
          <w:sz w:val="22"/>
        </w:rPr>
      </w:pPr>
    </w:p>
    <w:p w:rsidR="005B53B3" w:rsidRDefault="005B53B3">
      <w:pPr>
        <w:pStyle w:val="Corpsdetexte"/>
        <w:rPr>
          <w:sz w:val="22"/>
        </w:rPr>
      </w:pPr>
    </w:p>
    <w:p w:rsidR="005B53B3" w:rsidRDefault="005B53B3">
      <w:pPr>
        <w:pStyle w:val="Corpsdetexte"/>
        <w:rPr>
          <w:sz w:val="22"/>
        </w:rPr>
      </w:pPr>
    </w:p>
    <w:p w:rsidR="005B53B3" w:rsidRDefault="005B53B3">
      <w:pPr>
        <w:pStyle w:val="Corpsdetexte"/>
        <w:rPr>
          <w:sz w:val="22"/>
        </w:rPr>
      </w:pPr>
    </w:p>
    <w:p w:rsidR="005B53B3" w:rsidRDefault="005B53B3">
      <w:pPr>
        <w:pStyle w:val="Corpsdetexte"/>
        <w:rPr>
          <w:sz w:val="22"/>
        </w:rPr>
      </w:pPr>
    </w:p>
    <w:p w:rsidR="005B53B3" w:rsidRDefault="005B53B3">
      <w:pPr>
        <w:pStyle w:val="Corpsdetexte"/>
        <w:spacing w:before="9"/>
        <w:rPr>
          <w:sz w:val="25"/>
        </w:rPr>
      </w:pPr>
    </w:p>
    <w:p w:rsidR="005B53B3" w:rsidRDefault="00500ED4">
      <w:pPr>
        <w:pStyle w:val="Corpsdetexte"/>
        <w:ind w:left="3260"/>
      </w:pPr>
      <w:r>
        <w:rPr>
          <w:color w:val="3A3A3A"/>
        </w:rPr>
        <w:t xml:space="preserve">CPI </w:t>
      </w:r>
      <w:r>
        <w:rPr>
          <w:color w:val="181818"/>
        </w:rPr>
        <w:t xml:space="preserve">: </w:t>
      </w:r>
      <w:r>
        <w:rPr>
          <w:color w:val="3D3D3D"/>
        </w:rPr>
        <w:t>DBF.</w:t>
      </w:r>
    </w:p>
    <w:sectPr w:rsidR="005B53B3">
      <w:type w:val="continuous"/>
      <w:pgSz w:w="11910" w:h="16840"/>
      <w:pgMar w:top="360" w:right="7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3"/>
    <w:rsid w:val="001F68B8"/>
    <w:rsid w:val="002A6619"/>
    <w:rsid w:val="00500ED4"/>
    <w:rsid w:val="005B53B3"/>
    <w:rsid w:val="00651799"/>
    <w:rsid w:val="007A25B3"/>
    <w:rsid w:val="00924473"/>
    <w:rsid w:val="00BF6458"/>
    <w:rsid w:val="00E15ACB"/>
    <w:rsid w:val="00F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8989"/>
  <w15:docId w15:val="{3D690968-AD0E-4ED8-81BF-1502A5A8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64" w:right="149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Bochet Christelle</dc:creator>
  <cp:lastModifiedBy>Bochet Christelle</cp:lastModifiedBy>
  <cp:revision>2</cp:revision>
  <dcterms:created xsi:type="dcterms:W3CDTF">2021-11-25T08:05:00Z</dcterms:created>
  <dcterms:modified xsi:type="dcterms:W3CDTF">2021-11-25T08:05:00Z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2021-11-23T00:00:00Z</vt:filetime>
  </property>
</Properties>
</file>